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r>
    </w:p>
    <w:p>
      <w:pPr>
        <w:pStyle w:val="Normal"/>
        <w:rPr>
          <w:sz w:val="24"/>
          <w:szCs w:val="24"/>
        </w:rPr>
      </w:pPr>
      <w:r>
        <w:rPr>
          <w:b/>
          <w:sz w:val="24"/>
          <w:szCs w:val="24"/>
        </w:rPr>
        <w:t xml:space="preserve">Ref No.  </w:t>
      </w:r>
      <w:r>
        <w:rPr>
          <w:rFonts w:ascii="Calibri;sans-serif" w:hAnsi="Calibri;sans-serif"/>
          <w:b/>
          <w:i w:val="false"/>
          <w:caps w:val="false"/>
          <w:smallCaps w:val="false"/>
          <w:color w:val="222222"/>
          <w:spacing w:val="0"/>
          <w:sz w:val="24"/>
          <w:szCs w:val="24"/>
        </w:rPr>
        <w:t>Ref No.: ADBU/PKC/ EX/ F2/1531</w:t>
      </w:r>
      <w:r>
        <w:rPr>
          <w:b/>
          <w:sz w:val="24"/>
          <w:szCs w:val="24"/>
        </w:rPr>
        <w:t xml:space="preserve"> dated 18 July 2021</w:t>
      </w:r>
    </w:p>
    <w:p>
      <w:pPr>
        <w:pStyle w:val="Normal"/>
        <w:rPr>
          <w:b/>
          <w:b/>
          <w:sz w:val="24"/>
          <w:szCs w:val="24"/>
        </w:rPr>
      </w:pPr>
      <w:r>
        <w:rPr>
          <w:b/>
          <w:sz w:val="24"/>
          <w:szCs w:val="24"/>
        </w:rPr>
      </w:r>
    </w:p>
    <w:p>
      <w:pPr>
        <w:pStyle w:val="Normal"/>
        <w:ind w:left="0" w:hanging="0"/>
        <w:jc w:val="left"/>
        <w:rPr>
          <w:sz w:val="30"/>
        </w:rPr>
      </w:pPr>
      <w:r>
        <w:rPr>
          <w:b/>
          <w:sz w:val="30"/>
        </w:rPr>
        <w:t>Important Information for all Faculty and Students of Intermediate Semesters (Semesters 2, 4, 6)</w:t>
      </w:r>
    </w:p>
    <w:p>
      <w:pPr>
        <w:pStyle w:val="Normal"/>
        <w:rPr>
          <w:rFonts w:ascii="Calibri;sans-serif" w:hAnsi="Calibri;sans-serif"/>
          <w:b/>
          <w:b/>
          <w:i w:val="false"/>
          <w:i w:val="false"/>
          <w:caps w:val="false"/>
          <w:smallCaps w:val="false"/>
          <w:color w:val="000000"/>
          <w:spacing w:val="0"/>
          <w:sz w:val="21"/>
          <w:lang w:val="en-IN"/>
        </w:rPr>
      </w:pPr>
      <w:r>
        <w:rPr>
          <w:rFonts w:ascii="Calibri;sans-serif" w:hAnsi="Calibri;sans-serif"/>
          <w:b/>
          <w:i w:val="false"/>
          <w:caps w:val="false"/>
          <w:smallCaps w:val="false"/>
          <w:color w:val="000000"/>
          <w:spacing w:val="0"/>
          <w:sz w:val="21"/>
          <w:lang w:val="en-IN"/>
        </w:rPr>
      </w:r>
    </w:p>
    <w:p>
      <w:pPr>
        <w:pStyle w:val="Normal"/>
        <w:rPr/>
      </w:pPr>
      <w:r>
        <w:rPr/>
        <w:t xml:space="preserve">In keeping with UGC directives, </w:t>
      </w:r>
      <w:r>
        <w:rPr/>
        <w:t>Assam Don Bosco University has decided that</w:t>
      </w:r>
      <w:r>
        <w:rPr/>
        <w:t>:</w:t>
      </w:r>
    </w:p>
    <w:p>
      <w:pPr>
        <w:pStyle w:val="ListParagraph"/>
        <w:numPr>
          <w:ilvl w:val="0"/>
          <w:numId w:val="1"/>
        </w:numPr>
        <w:rPr/>
      </w:pPr>
      <w:r>
        <w:rPr/>
        <w:t>Intermediate semester students (Semesters 2, 4, 6</w:t>
      </w:r>
      <w:bookmarkStart w:id="0" w:name="_GoBack"/>
      <w:bookmarkEnd w:id="0"/>
      <w:r>
        <w:rPr/>
        <w:t xml:space="preserve">) will be promoted to the next semester based on the marks they have secured in Internal Assessments during this semester.  </w:t>
      </w:r>
    </w:p>
    <w:p>
      <w:pPr>
        <w:pStyle w:val="ListParagraph"/>
        <w:numPr>
          <w:ilvl w:val="0"/>
          <w:numId w:val="1"/>
        </w:numPr>
        <w:rPr/>
      </w:pPr>
      <w:r>
        <w:rPr/>
        <w:t>The End Semester Examinations for these students, scheduled from 19th July onwards, will be held as scheduled. However, they will now be considered as Improvement Examinations. All the students are invited to appear for all these examinations for their own benefit, especially if they wish to improve their Internal Assessment scores.</w:t>
      </w:r>
    </w:p>
    <w:p>
      <w:pPr>
        <w:pStyle w:val="ListParagraph"/>
        <w:numPr>
          <w:ilvl w:val="0"/>
          <w:numId w:val="1"/>
        </w:numPr>
        <w:rPr/>
      </w:pPr>
      <w:r>
        <w:rPr/>
        <w:t>The grade sheet will carry the better scores out of those mentioned in Serial Numbers 1 and 2.</w:t>
      </w:r>
    </w:p>
    <w:p>
      <w:pPr>
        <w:pStyle w:val="Normal"/>
        <w:rPr/>
      </w:pPr>
      <w:r>
        <w:rPr/>
        <w:t>Please note that the Repeaters (those having back papers) have to appear for the already scheduled examinations.</w:t>
      </w:r>
    </w:p>
    <w:p>
      <w:pPr>
        <w:pStyle w:val="Normal"/>
        <w:rPr>
          <w:b/>
          <w:b/>
        </w:rPr>
      </w:pPr>
      <w:r>
        <w:rPr>
          <w:b/>
        </w:rPr>
        <w:t>Controller of Examinations</w:t>
      </w:r>
    </w:p>
    <w:p>
      <w:pPr>
        <w:pStyle w:val="Normal"/>
        <w:rPr>
          <w:b/>
          <w:b/>
        </w:rPr>
      </w:pPr>
      <w:r>
        <w:rPr>
          <w:b/>
        </w:rPr>
        <w:t>18 July 2021</w:t>
      </w:r>
    </w:p>
    <w:p>
      <w:pPr>
        <w:pStyle w:val="Normal"/>
        <w:widowControl/>
        <w:bidi w:val="0"/>
        <w:spacing w:lineRule="auto" w:line="259" w:before="0" w:after="160"/>
        <w:jc w:val="left"/>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Calibri">
    <w:altName w:val="sans-serif"/>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9"/>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IN"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IN"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IN"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d3281c"/>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LibreOffice/6.0.7.3$Linux_X86_64 LibreOffice_project/00m0$Build-3</Application>
  <Pages>1</Pages>
  <Words>159</Words>
  <Characters>837</Characters>
  <CharactersWithSpaces>987</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2021-07-18T05:42:00Z</dcterms:created>
  <dc:creator>Jain Infosys</dc:creator>
  <dc:description/>
  <dc:language>en-IN</dc:language>
  <cp:lastModifiedBy/>
  <dcterms:modified xsi:type="dcterms:W3CDTF">2021-07-18T11:46:42Z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